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81721" w14:textId="77777777" w:rsidR="00573F69" w:rsidRDefault="00573F69" w:rsidP="00573F69">
      <w:pPr>
        <w:jc w:val="center"/>
        <w:rPr>
          <w:b/>
        </w:rPr>
      </w:pPr>
      <w:r w:rsidRPr="00573F69">
        <w:rPr>
          <w:b/>
        </w:rPr>
        <w:t>AVISO DE PRIVACIDAD INTEGRAL</w:t>
      </w:r>
    </w:p>
    <w:p w14:paraId="1065F3E3" w14:textId="7E7DC201" w:rsidR="00573F69" w:rsidRPr="00573F69" w:rsidRDefault="003320CD" w:rsidP="00573F69">
      <w:pPr>
        <w:jc w:val="both"/>
        <w:rPr>
          <w:b/>
        </w:rPr>
      </w:pPr>
      <w:r>
        <w:rPr>
          <w:b/>
        </w:rPr>
        <w:t>APOYO PISCOLÓGICO</w:t>
      </w:r>
    </w:p>
    <w:p w14:paraId="5A3F8D18" w14:textId="48FFC30B" w:rsidR="00573F69" w:rsidRDefault="00573F69" w:rsidP="0026237E">
      <w:pPr>
        <w:jc w:val="both"/>
      </w:pPr>
      <w:r>
        <w:t xml:space="preserve">En cumplimiento a Ley General de Protección de Datos Personales en Posesión de los Sujetos Obligados y la Ley de Protección de Datos Personales en Posesión de Sujetos Obligados para el Estado de Quintana Roo, </w:t>
      </w:r>
      <w:r w:rsidR="0026237E">
        <w:t>la Universidad Tecnológica de la Riviera Maya</w:t>
      </w:r>
      <w:r>
        <w:t xml:space="preserve">, en lo subsiguiente </w:t>
      </w:r>
      <w:r w:rsidR="0026237E">
        <w:t>la UTRM</w:t>
      </w:r>
      <w:r>
        <w:t xml:space="preserve">, en su calidad de Sujeto Obligado que recaba y ejerce tratamiento sobre datos personales, emite el siguiente: </w:t>
      </w:r>
    </w:p>
    <w:p w14:paraId="5ADB408F" w14:textId="05009A5B" w:rsidR="00573F69" w:rsidRPr="00573F69" w:rsidRDefault="00573F69" w:rsidP="00573F69">
      <w:pPr>
        <w:jc w:val="center"/>
        <w:rPr>
          <w:b/>
        </w:rPr>
      </w:pPr>
      <w:r w:rsidRPr="00573F69">
        <w:rPr>
          <w:b/>
        </w:rPr>
        <w:t>AVISO DE PRIVACIDAD</w:t>
      </w:r>
    </w:p>
    <w:p w14:paraId="032E48EA" w14:textId="17CEB408" w:rsidR="00573F69" w:rsidRDefault="0026237E" w:rsidP="0026237E">
      <w:pPr>
        <w:jc w:val="both"/>
      </w:pPr>
      <w:r>
        <w:t>La UTRM</w:t>
      </w:r>
      <w:r w:rsidR="00573F69">
        <w:t xml:space="preserve">, </w:t>
      </w:r>
      <w:r>
        <w:t>con domicilio en la avenida Paseo del Mayab número 4000 Región 79, código postal 77710 de la Ciudad de Playa del Carmen, Solidaridad, Quintana Roo</w:t>
      </w:r>
      <w:r w:rsidR="00573F69">
        <w:t>, informa que es l</w:t>
      </w:r>
      <w:r>
        <w:t>a</w:t>
      </w:r>
      <w:r w:rsidR="00573F69">
        <w:t xml:space="preserve"> responsable del tratamiento de los Datos Personales que nos proporcione, los cuales serán protegidos de conformidad a lo dispuesto por la Ley General de Protección de Datos Personales en Posesión de los Sujetos Obligados, la Ley de Protección de Datos Personales en Posesión de Sujetos Obligados para el Estado de Quintana Roo y demás normatividad que resulte aplicable. </w:t>
      </w:r>
    </w:p>
    <w:p w14:paraId="734FB6E5" w14:textId="1DAD87B8" w:rsidR="00573F69" w:rsidRPr="00573F69" w:rsidRDefault="00573F69" w:rsidP="00573F69">
      <w:pPr>
        <w:rPr>
          <w:b/>
        </w:rPr>
      </w:pPr>
      <w:r w:rsidRPr="00573F69">
        <w:rPr>
          <w:b/>
        </w:rPr>
        <w:t xml:space="preserve">¿Qué datos personales se recaban y para qué finalidad? </w:t>
      </w:r>
      <w:r w:rsidR="0026237E">
        <w:rPr>
          <w:b/>
        </w:rPr>
        <w:t xml:space="preserve"> </w:t>
      </w:r>
    </w:p>
    <w:p w14:paraId="2A8352B0" w14:textId="45DED260" w:rsidR="00573F69" w:rsidRDefault="00573F69" w:rsidP="0026237E">
      <w:pPr>
        <w:jc w:val="both"/>
      </w:pPr>
      <w:r>
        <w:t xml:space="preserve">Los datos personales que </w:t>
      </w:r>
      <w:r w:rsidR="00341C9E">
        <w:t>LA UTRM solicita para</w:t>
      </w:r>
      <w:r w:rsidR="00C833E5">
        <w:t xml:space="preserve"> impartición de </w:t>
      </w:r>
      <w:r w:rsidR="008678B3">
        <w:t xml:space="preserve">Apoyo Psicológico </w:t>
      </w:r>
      <w:r w:rsidR="00341C9E">
        <w:t xml:space="preserve">son: </w:t>
      </w:r>
      <w:r w:rsidR="001771B1">
        <w:t>Matricula, n</w:t>
      </w:r>
      <w:r w:rsidR="008678B3" w:rsidRPr="008678B3">
        <w:t xml:space="preserve">ombre completo del estudiante, </w:t>
      </w:r>
      <w:r w:rsidR="001771B1">
        <w:t xml:space="preserve">género, edad, </w:t>
      </w:r>
      <w:r w:rsidR="008678B3" w:rsidRPr="008678B3">
        <w:t>Programa Educativo, grupo,</w:t>
      </w:r>
      <w:r w:rsidR="001771B1">
        <w:t xml:space="preserve"> </w:t>
      </w:r>
      <w:r w:rsidR="008678B3" w:rsidRPr="008678B3">
        <w:t>turno,</w:t>
      </w:r>
      <w:r w:rsidR="001771B1">
        <w:t xml:space="preserve"> tutor,</w:t>
      </w:r>
      <w:r w:rsidR="008678B3" w:rsidRPr="008678B3">
        <w:t xml:space="preserve"> fecha de na</w:t>
      </w:r>
      <w:r w:rsidR="008678B3">
        <w:t>cimiento,</w:t>
      </w:r>
      <w:r w:rsidR="00C833E5">
        <w:t xml:space="preserve"> </w:t>
      </w:r>
      <w:r>
        <w:t xml:space="preserve">se utilizarán exclusivamente para </w:t>
      </w:r>
      <w:r w:rsidR="00C833E5">
        <w:t>la a</w:t>
      </w:r>
      <w:r w:rsidR="00C833E5" w:rsidRPr="00C833E5">
        <w:t>tención a problemáticas específicas de estudiantes que se canalizan a organizaciones o profesionistas</w:t>
      </w:r>
      <w:r w:rsidR="00341C9E">
        <w:t>.</w:t>
      </w:r>
    </w:p>
    <w:p w14:paraId="65048DEE" w14:textId="77777777" w:rsidR="005C6CD3" w:rsidRDefault="005C6CD3" w:rsidP="005C6CD3">
      <w:pPr>
        <w:jc w:val="both"/>
      </w:pPr>
      <w:r>
        <w:t xml:space="preserve">De manera adicional la información proporcionada podrá ser utilizada con fines estadísticos, la cual no estará asociada con el titular de los datos personales, por lo que no será posible identificarlo. </w:t>
      </w:r>
    </w:p>
    <w:p w14:paraId="2D771DBB" w14:textId="1809BEA8" w:rsidR="00573F69" w:rsidRDefault="00C833E5" w:rsidP="0026237E">
      <w:pPr>
        <w:jc w:val="both"/>
      </w:pPr>
      <w:r>
        <w:t>Se informa que</w:t>
      </w:r>
      <w:r w:rsidR="00573F69">
        <w:t xml:space="preserve"> se recabarán</w:t>
      </w:r>
      <w:r>
        <w:t xml:space="preserve"> los siguientes</w:t>
      </w:r>
      <w:r w:rsidR="00573F69">
        <w:t xml:space="preserve"> datos personales sensibles</w:t>
      </w:r>
      <w:r w:rsidRPr="00C833E5">
        <w:t xml:space="preserve">: </w:t>
      </w:r>
      <w:r>
        <w:t xml:space="preserve">Información </w:t>
      </w:r>
      <w:r w:rsidRPr="00C833E5">
        <w:t>socioeconómic</w:t>
      </w:r>
      <w:r>
        <w:t>a</w:t>
      </w:r>
      <w:r w:rsidRPr="00C833E5">
        <w:t>, Reporte diagnóstico de padecimientos o enfermedades, orientación sexual</w:t>
      </w:r>
      <w:r w:rsidR="008678B3">
        <w:t>, lugar de origen y</w:t>
      </w:r>
      <w:r w:rsidR="008678B3" w:rsidRPr="008678B3">
        <w:t xml:space="preserve"> anamnesis</w:t>
      </w:r>
      <w:r w:rsidR="008678B3">
        <w:t>.</w:t>
      </w:r>
    </w:p>
    <w:p w14:paraId="53988A14" w14:textId="77777777" w:rsidR="00573F69" w:rsidRDefault="00573F69" w:rsidP="00573F69">
      <w:r w:rsidRPr="00573F69">
        <w:rPr>
          <w:b/>
        </w:rPr>
        <w:t>Fundamento para el tratamiento de datos personales</w:t>
      </w:r>
      <w:r>
        <w:t xml:space="preserve"> </w:t>
      </w:r>
    </w:p>
    <w:p w14:paraId="02137C73" w14:textId="117EE277" w:rsidR="00573F69" w:rsidRDefault="0026237E" w:rsidP="0026237E">
      <w:pPr>
        <w:jc w:val="both"/>
      </w:pPr>
      <w:r>
        <w:t>La UTRM</w:t>
      </w:r>
      <w:r w:rsidR="00573F69">
        <w:t xml:space="preserve"> trata los datos personales antes señalados con fundamento en el artículo </w:t>
      </w:r>
      <w:r w:rsidR="008678B3">
        <w:t>166</w:t>
      </w:r>
      <w:r w:rsidR="00573F69">
        <w:t xml:space="preserve"> de</w:t>
      </w:r>
      <w:r w:rsidR="00341C9E">
        <w:t xml:space="preserve">l Reglamento </w:t>
      </w:r>
      <w:r w:rsidR="008678B3">
        <w:t>Académico</w:t>
      </w:r>
      <w:r w:rsidR="00341C9E">
        <w:t xml:space="preserve"> de la UTRM</w:t>
      </w:r>
      <w:r w:rsidR="00573F69">
        <w:t xml:space="preserve">. </w:t>
      </w:r>
    </w:p>
    <w:p w14:paraId="5AD221D8" w14:textId="77777777" w:rsidR="00573F69" w:rsidRPr="00573F69" w:rsidRDefault="00573F69" w:rsidP="00573F69">
      <w:pPr>
        <w:rPr>
          <w:b/>
        </w:rPr>
      </w:pPr>
      <w:r w:rsidRPr="00573F69">
        <w:rPr>
          <w:b/>
        </w:rPr>
        <w:t xml:space="preserve">Transferencia de Datos </w:t>
      </w:r>
    </w:p>
    <w:p w14:paraId="44C3E01E" w14:textId="5E15878E" w:rsidR="00573F69" w:rsidRDefault="00573F69" w:rsidP="0026237E">
      <w:pPr>
        <w:jc w:val="both"/>
      </w:pPr>
      <w:r>
        <w:t xml:space="preserve">Se informa </w:t>
      </w:r>
      <w:r w:rsidR="00831D92">
        <w:t>que,</w:t>
      </w:r>
      <w:r>
        <w:t xml:space="preserve"> </w:t>
      </w:r>
      <w:r w:rsidR="00C833E5">
        <w:t>para el servicio de Tutoría,</w:t>
      </w:r>
      <w:r>
        <w:t xml:space="preserve"> se realizarán transferencias de datos personales </w:t>
      </w:r>
      <w:r w:rsidR="00C833E5">
        <w:t xml:space="preserve">a: </w:t>
      </w:r>
      <w:r w:rsidR="00C833E5" w:rsidRPr="00C833E5">
        <w:t xml:space="preserve">Organizaciones externas y profesionistas que apoyan al Programa Institucional de Tutorías como: Centro de Integración Juvenil, Desarrollo Integral de la Familia, </w:t>
      </w:r>
      <w:r w:rsidR="00C833E5">
        <w:t xml:space="preserve">Coordinación General de Universidades Tecnológicas y Politécnicas, Secretaría de Educación </w:t>
      </w:r>
      <w:r w:rsidR="00C833E5" w:rsidRPr="00C833E5">
        <w:t>entre otros.</w:t>
      </w:r>
    </w:p>
    <w:p w14:paraId="0828E0B8" w14:textId="2341A8F2" w:rsidR="00831D92" w:rsidRDefault="00831D92" w:rsidP="0026237E">
      <w:pPr>
        <w:jc w:val="both"/>
      </w:pPr>
    </w:p>
    <w:p w14:paraId="28FB04F0" w14:textId="77777777" w:rsidR="00831D92" w:rsidRDefault="00831D92" w:rsidP="0026237E">
      <w:pPr>
        <w:jc w:val="both"/>
      </w:pPr>
    </w:p>
    <w:p w14:paraId="3077FBE8" w14:textId="0ECAC472" w:rsidR="00573F69" w:rsidRDefault="00831D92" w:rsidP="0026237E">
      <w:pPr>
        <w:jc w:val="both"/>
      </w:pPr>
      <w:r w:rsidRPr="00573F69">
        <w:rPr>
          <w:b/>
        </w:rPr>
        <w:lastRenderedPageBreak/>
        <w:t>¿Dónde se pueden ejercer los derechos de acceso, rectificación, cancelación u oposición de datos personales (derechos ARCO)?</w:t>
      </w:r>
      <w:r w:rsidR="00573F69">
        <w:t xml:space="preserve"> </w:t>
      </w:r>
    </w:p>
    <w:p w14:paraId="4F9A1FD1" w14:textId="2CD88CB1" w:rsidR="0026237E" w:rsidRDefault="00573F69" w:rsidP="0026237E">
      <w:pPr>
        <w:jc w:val="both"/>
      </w:pPr>
      <w:r>
        <w:t xml:space="preserve">El Titular de los Datos Personales, podrá ejercer sus derechos de Acceso, Rectificación, Cancelación y Oposición (ARCO), solicitando lo conducente ante la Unidad de Transparencia, ubicada </w:t>
      </w:r>
      <w:r w:rsidR="0026237E">
        <w:t>en la avenida Paseo del Mayab número 4000 Región 79, código postal 77710 de la Ciudad de Playa del Carmen, Solidaridad, Quintana Roo</w:t>
      </w:r>
      <w:r>
        <w:t>. La solicitud de derechos ARCO, co</w:t>
      </w:r>
      <w:bookmarkStart w:id="0" w:name="_GoBack"/>
      <w:bookmarkEnd w:id="0"/>
      <w:r>
        <w:t xml:space="preserve">nforme a lo dispuesto en la Ley General de Protección de Datos Personales en Posesión de Sujetos Obligados y la Ley de Protección de Datos Personales en Posesión de Sujetos Obligados para el Estado de Quintana Roo, de manera personal o a través del Sistema INFOMEX Quintana Roo, mediante la liga: </w:t>
      </w:r>
      <w:hyperlink r:id="rId7" w:history="1">
        <w:r w:rsidR="0026237E" w:rsidRPr="00F1460A">
          <w:rPr>
            <w:rStyle w:val="Hipervnculo"/>
          </w:rPr>
          <w:t>http://infomex.qroo.gob.mx</w:t>
        </w:r>
      </w:hyperlink>
      <w:r>
        <w:t xml:space="preserve"> </w:t>
      </w:r>
    </w:p>
    <w:p w14:paraId="4E5D7A7B" w14:textId="09E3D0F9" w:rsidR="0026237E" w:rsidRDefault="0026237E" w:rsidP="0026237E">
      <w:pPr>
        <w:jc w:val="both"/>
      </w:pPr>
      <w:r>
        <w:t xml:space="preserve">En el caso de requerir asesoría en el tema de Protección de Datos Personales, puede acudir ante la Unidad de Transparencia de la UTRM, con </w:t>
      </w:r>
      <w:r w:rsidRPr="00984F89">
        <w:rPr>
          <w:shd w:val="clear" w:color="auto" w:fill="FFFFFF" w:themeFill="background1"/>
        </w:rPr>
        <w:t>el</w:t>
      </w:r>
      <w:r w:rsidR="00984F89" w:rsidRPr="00984F89">
        <w:rPr>
          <w:shd w:val="clear" w:color="auto" w:fill="FFFFFF" w:themeFill="background1"/>
        </w:rPr>
        <w:t xml:space="preserve"> Lic. Jaime Torres Juárez</w:t>
      </w:r>
      <w:r w:rsidRPr="00984F89">
        <w:rPr>
          <w:shd w:val="clear" w:color="auto" w:fill="FFFFFF" w:themeFill="background1"/>
        </w:rPr>
        <w:t>, quien</w:t>
      </w:r>
      <w:r>
        <w:t xml:space="preserve"> ocupa el cargo de Abogado General y Titular de la Unidad de Transparencia, en horario de atención de lunes a viernes de 09:00 a 17:00 horas. </w:t>
      </w:r>
    </w:p>
    <w:p w14:paraId="7330AF5A" w14:textId="77777777" w:rsidR="0026237E" w:rsidRDefault="0026237E" w:rsidP="0026237E">
      <w:pPr>
        <w:jc w:val="both"/>
      </w:pPr>
      <w:r>
        <w:t xml:space="preserve">Cabe señalar que contra la negativa de dar trámite a toda solicitud para el ejercicio de los derechos ARCO o por falta de respuesta del Responsable, procederá la interposición de recurso de revisión a que se refiere el artículo 94 de la Ley General y los artículos 115 al 135 de la Ley Local en la materia. </w:t>
      </w:r>
    </w:p>
    <w:p w14:paraId="2DC3F466" w14:textId="2FF58DAF" w:rsidR="0026237E" w:rsidRDefault="0026237E" w:rsidP="0026237E">
      <w:pPr>
        <w:jc w:val="both"/>
      </w:pPr>
      <w:r>
        <w:t xml:space="preserve">En caso de que exista un cambio en este Aviso de Privacidad, podrá consultarlo en </w:t>
      </w:r>
      <w:r w:rsidR="00341C9E">
        <w:t>Dirección Académica</w:t>
      </w:r>
      <w:r>
        <w:t xml:space="preserve"> y/o a través del sitio web de</w:t>
      </w:r>
      <w:r w:rsidR="00B16186">
        <w:t xml:space="preserve"> </w:t>
      </w:r>
      <w:r>
        <w:t>l</w:t>
      </w:r>
      <w:r w:rsidR="00B16186">
        <w:t>a</w:t>
      </w:r>
      <w:r>
        <w:t xml:space="preserve"> </w:t>
      </w:r>
      <w:r w:rsidR="00B16186">
        <w:t>Universidad</w:t>
      </w:r>
      <w:r>
        <w:t xml:space="preserve"> www.utrivieramaya.edu.mx en la sección “Datos Personales”. </w:t>
      </w:r>
    </w:p>
    <w:p w14:paraId="424F9C24" w14:textId="65A5CD19" w:rsidR="00B16186" w:rsidRDefault="00B16186" w:rsidP="0026237E">
      <w:pPr>
        <w:jc w:val="both"/>
      </w:pPr>
      <w:r>
        <w:t>Para mayor información, puede comunicarse a los teléfonos 984-8774600 extensiones 1102 u 1104</w:t>
      </w:r>
    </w:p>
    <w:p w14:paraId="29549DE9" w14:textId="3B628A39" w:rsidR="006B0F16" w:rsidRPr="00573F69" w:rsidRDefault="006B0F16" w:rsidP="0026237E">
      <w:pPr>
        <w:jc w:val="both"/>
      </w:pPr>
    </w:p>
    <w:sectPr w:rsidR="006B0F16" w:rsidRPr="00573F69">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25724" w14:textId="77777777" w:rsidR="00436E16" w:rsidRDefault="00436E16" w:rsidP="00443CE3">
      <w:pPr>
        <w:spacing w:after="0" w:line="240" w:lineRule="auto"/>
      </w:pPr>
      <w:r>
        <w:separator/>
      </w:r>
    </w:p>
  </w:endnote>
  <w:endnote w:type="continuationSeparator" w:id="0">
    <w:p w14:paraId="425A3D74" w14:textId="77777777" w:rsidR="00436E16" w:rsidRDefault="00436E16" w:rsidP="00443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9BB36E" w14:textId="77777777" w:rsidR="00436E16" w:rsidRDefault="00436E16" w:rsidP="00443CE3">
      <w:pPr>
        <w:spacing w:after="0" w:line="240" w:lineRule="auto"/>
      </w:pPr>
      <w:r>
        <w:separator/>
      </w:r>
    </w:p>
  </w:footnote>
  <w:footnote w:type="continuationSeparator" w:id="0">
    <w:p w14:paraId="0CB9311F" w14:textId="77777777" w:rsidR="00436E16" w:rsidRDefault="00436E16" w:rsidP="00443C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02BD1" w14:textId="77777777" w:rsidR="00443CE3" w:rsidRDefault="00443CE3" w:rsidP="00443CE3">
    <w:pPr>
      <w:pStyle w:val="Encabezado"/>
      <w:jc w:val="center"/>
    </w:pPr>
    <w:r w:rsidRPr="0013265F">
      <w:rPr>
        <w:noProof/>
        <w:lang w:eastAsia="es-MX"/>
      </w:rPr>
      <w:drawing>
        <wp:inline distT="0" distB="0" distL="0" distR="0" wp14:anchorId="320DCD34" wp14:editId="5686109E">
          <wp:extent cx="3305175" cy="7334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7334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CE3"/>
    <w:rsid w:val="000773D2"/>
    <w:rsid w:val="000F018C"/>
    <w:rsid w:val="00146108"/>
    <w:rsid w:val="0015208E"/>
    <w:rsid w:val="001771B1"/>
    <w:rsid w:val="001E5E18"/>
    <w:rsid w:val="0026237E"/>
    <w:rsid w:val="002765C6"/>
    <w:rsid w:val="003320CD"/>
    <w:rsid w:val="00341C9E"/>
    <w:rsid w:val="00413E91"/>
    <w:rsid w:val="00436E16"/>
    <w:rsid w:val="00443CE3"/>
    <w:rsid w:val="00573F69"/>
    <w:rsid w:val="005C6CD3"/>
    <w:rsid w:val="0067798D"/>
    <w:rsid w:val="006B0F16"/>
    <w:rsid w:val="00831D92"/>
    <w:rsid w:val="008678B3"/>
    <w:rsid w:val="008B646C"/>
    <w:rsid w:val="00984F89"/>
    <w:rsid w:val="009B167B"/>
    <w:rsid w:val="00A851A8"/>
    <w:rsid w:val="00AC32AB"/>
    <w:rsid w:val="00B16186"/>
    <w:rsid w:val="00B57203"/>
    <w:rsid w:val="00BF68D4"/>
    <w:rsid w:val="00C833E5"/>
    <w:rsid w:val="00CD2F8A"/>
    <w:rsid w:val="00D10EEC"/>
    <w:rsid w:val="00F53975"/>
    <w:rsid w:val="00FC25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790D5"/>
  <w15:chartTrackingRefBased/>
  <w15:docId w15:val="{E926C2AA-E718-4035-B12B-53A74580F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43CE3"/>
    <w:rPr>
      <w:color w:val="0563C1" w:themeColor="hyperlink"/>
      <w:u w:val="single"/>
    </w:rPr>
  </w:style>
  <w:style w:type="paragraph" w:styleId="Encabezado">
    <w:name w:val="header"/>
    <w:basedOn w:val="Normal"/>
    <w:link w:val="EncabezadoCar"/>
    <w:uiPriority w:val="99"/>
    <w:unhideWhenUsed/>
    <w:rsid w:val="00443C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3CE3"/>
  </w:style>
  <w:style w:type="paragraph" w:styleId="Piedepgina">
    <w:name w:val="footer"/>
    <w:basedOn w:val="Normal"/>
    <w:link w:val="PiedepginaCar"/>
    <w:uiPriority w:val="99"/>
    <w:unhideWhenUsed/>
    <w:rsid w:val="00443C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3CE3"/>
  </w:style>
  <w:style w:type="character" w:styleId="Refdecomentario">
    <w:name w:val="annotation reference"/>
    <w:basedOn w:val="Fuentedeprrafopredeter"/>
    <w:uiPriority w:val="99"/>
    <w:semiHidden/>
    <w:unhideWhenUsed/>
    <w:rsid w:val="000773D2"/>
    <w:rPr>
      <w:sz w:val="16"/>
      <w:szCs w:val="16"/>
    </w:rPr>
  </w:style>
  <w:style w:type="paragraph" w:styleId="Textocomentario">
    <w:name w:val="annotation text"/>
    <w:basedOn w:val="Normal"/>
    <w:link w:val="TextocomentarioCar"/>
    <w:uiPriority w:val="99"/>
    <w:semiHidden/>
    <w:unhideWhenUsed/>
    <w:rsid w:val="000773D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773D2"/>
    <w:rPr>
      <w:sz w:val="20"/>
      <w:szCs w:val="20"/>
    </w:rPr>
  </w:style>
  <w:style w:type="paragraph" w:styleId="Asuntodelcomentario">
    <w:name w:val="annotation subject"/>
    <w:basedOn w:val="Textocomentario"/>
    <w:next w:val="Textocomentario"/>
    <w:link w:val="AsuntodelcomentarioCar"/>
    <w:uiPriority w:val="99"/>
    <w:semiHidden/>
    <w:unhideWhenUsed/>
    <w:rsid w:val="000773D2"/>
    <w:rPr>
      <w:b/>
      <w:bCs/>
    </w:rPr>
  </w:style>
  <w:style w:type="character" w:customStyle="1" w:styleId="AsuntodelcomentarioCar">
    <w:name w:val="Asunto del comentario Car"/>
    <w:basedOn w:val="TextocomentarioCar"/>
    <w:link w:val="Asuntodelcomentario"/>
    <w:uiPriority w:val="99"/>
    <w:semiHidden/>
    <w:rsid w:val="000773D2"/>
    <w:rPr>
      <w:b/>
      <w:bCs/>
      <w:sz w:val="20"/>
      <w:szCs w:val="20"/>
    </w:rPr>
  </w:style>
  <w:style w:type="paragraph" w:styleId="Textodeglobo">
    <w:name w:val="Balloon Text"/>
    <w:basedOn w:val="Normal"/>
    <w:link w:val="TextodegloboCar"/>
    <w:uiPriority w:val="99"/>
    <w:semiHidden/>
    <w:unhideWhenUsed/>
    <w:rsid w:val="000773D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73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infomex.qroo.gob.m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1BF2B-F4ED-409F-AEAB-420E4BC40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638</Words>
  <Characters>3515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omar garrido cab</dc:creator>
  <cp:keywords/>
  <dc:description/>
  <cp:lastModifiedBy>PABLO ADRIAN ARIAS LEON</cp:lastModifiedBy>
  <cp:revision>8</cp:revision>
  <dcterms:created xsi:type="dcterms:W3CDTF">2017-09-20T17:36:00Z</dcterms:created>
  <dcterms:modified xsi:type="dcterms:W3CDTF">2024-02-07T21:41:00Z</dcterms:modified>
</cp:coreProperties>
</file>